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7AD35" w14:textId="4E8CF2DC" w:rsidR="00AE57E1" w:rsidRDefault="00AE57E1" w:rsidP="00AE57E1">
      <w:r w:rsidRPr="00AE57E1">
        <w:rPr>
          <w:b/>
          <w:bCs/>
        </w:rPr>
        <w:t>PARA SU PUBLICACIÓN INMEDIATA</w:t>
      </w:r>
      <w:r>
        <w:br/>
      </w:r>
      <w:r>
        <w:br/>
      </w:r>
      <w:r w:rsidRPr="00AE57E1">
        <w:rPr>
          <w:b/>
          <w:bCs/>
        </w:rPr>
        <w:t>La base de datos de Biome Makers alcanza más de 24M microorganismos para descifrar la biología del suelo, convirtiéndose en la más grande del mundo</w:t>
      </w:r>
      <w:r>
        <w:br/>
      </w:r>
    </w:p>
    <w:p w14:paraId="0E2F60E8" w14:textId="33EE944D" w:rsidR="00AE57E1" w:rsidRDefault="00AE57E1" w:rsidP="00AE57E1">
      <w:r w:rsidRPr="00AE57E1">
        <w:t>Davis, California, 6 de marzo de 2024 -</w:t>
      </w:r>
      <w:r>
        <w:t xml:space="preserve"> Hoy, Biome Makers, una empresa global de genómica del suelo, anuncia que su base de datos ha superado los 24 millones de referencias taxonómicas de microorganismos. Ampliando la base de datos y siendo la más grande del mundo con datos de microorganismos emparejados con inteligencia artificial (IA). A medida que esta potente base de datos crece, mejora su capacidad para proporcionar información que ayude a la toma de decisiones, fundamental para recuperar la salud del suelo y producir cultivos más resistentes y alimentos nutritivos.</w:t>
      </w:r>
    </w:p>
    <w:p w14:paraId="46FE9E4D" w14:textId="3B61D9D5" w:rsidR="00AE57E1" w:rsidRDefault="00AE57E1" w:rsidP="00AE57E1">
      <w:r>
        <w:t xml:space="preserve">Dentro de la tecnología BeCrop® de Biome Makers, una herramienta de IA examina millones de referencias taxonómicas y responde a las preguntas agronómicas más importantes, como la detección de riesgos de enfermedades, la predicción de mejoras de rendimiento y la evaluación de la adopción de prácticas de agricultura regenerativa. Los datos del suelo incluyen muestras recogidas en 6 continentes y 56 países durante la última década.   </w:t>
      </w:r>
    </w:p>
    <w:p w14:paraId="2A9515E5" w14:textId="62BC123B" w:rsidR="00AE57E1" w:rsidRDefault="00AE57E1" w:rsidP="00AE57E1">
      <w:r>
        <w:t>"Estamos orgullosos de ser la única empresa del mundo que puede ofrecer las predicciones y recomendaciones más precisas para condiciones específicas de suelo y cultivo para la industria agrícola", afirma Alberto Acedo, cofundador y CSO de Biome Makers.</w:t>
      </w:r>
    </w:p>
    <w:p w14:paraId="22330DD8" w14:textId="64144D7A" w:rsidR="00AE57E1" w:rsidRDefault="00AE57E1" w:rsidP="00AE57E1">
      <w:r>
        <w:t xml:space="preserve">Los datos de la biología del suelo que aporta Biome Makers han tenido un impacto positivo en más de 21.000 agricultores y en más de 2.000 empresas agrícolas, como Syngenta, Bayer y UPL, entre otras, lo que ha permitido mejorar el rendimiento y reducir los costes en las explotaciones. </w:t>
      </w:r>
    </w:p>
    <w:p w14:paraId="6C22D0C9" w14:textId="79ED3EAC" w:rsidR="00AE57E1" w:rsidRDefault="00AE57E1" w:rsidP="00AE57E1">
      <w:r>
        <w:t>"Como inversores en Biome Makers, nos complace ver que la base de datos de microorganismos del suelo de la empresa supera los 24 millones de microorganismos, lo que consolida aún más su posición como líder mundial en genómica de suelos. Este hito señala el compromiso de Biome Makers para proporcionar inteligencia procesable a la industria agrícola, lo que en última instancia conduce a la mejora de la salud del suelo y cultivos más resistentes", afirma Ting-Ting Liu de Prosus Ventures.</w:t>
      </w:r>
    </w:p>
    <w:p w14:paraId="29E03F3C" w14:textId="1D8A4845" w:rsidR="00AE57E1" w:rsidRDefault="00AE57E1" w:rsidP="00AE57E1">
      <w:r>
        <w:t>La tecnología de la empresa ofrece información valiosa a los fabricantes y distribuidores agrícolas para desarrollar y recomendar productos adecuados, además de ayudar a otros sectores, como las empresas de bienes de consumo envasados (BPC), a aumentar la resistencia de la cadena de suministro y abordar las emisiones.</w:t>
      </w:r>
    </w:p>
    <w:p w14:paraId="1C6860DE" w14:textId="330800BA" w:rsidR="00AE57E1" w:rsidRDefault="00AE57E1" w:rsidP="00AE57E1">
      <w:r>
        <w:t xml:space="preserve">"Nuestra capacidad para integrar la mayor base de datos de referencias taxonómicas del mundo con la tecnología líder del sector significa que podemos ayudar a todo el agroecosistema con recomendaciones precisas que, en última instancia, mejoran el rendimiento, reducen los costes y ofrecen un camino claro hacia el futuro de la agricultura sostenible", afirma John Appel, </w:t>
      </w:r>
      <w:r w:rsidR="0024429D" w:rsidRPr="0024429D">
        <w:t>Director Comercial global</w:t>
      </w:r>
      <w:r w:rsidR="0024429D">
        <w:t xml:space="preserve"> </w:t>
      </w:r>
      <w:r>
        <w:t>de Biome Makers.</w:t>
      </w:r>
    </w:p>
    <w:p w14:paraId="6B58F86A" w14:textId="77777777" w:rsidR="00AE57E1" w:rsidRDefault="00AE57E1" w:rsidP="00AE57E1">
      <w:r>
        <w:t xml:space="preserve">Biome Makers tiene la misión de aportar a los agricultores herramientas para apoyar la recuperación de la salud del suelo en todo el mundo. Como parte de este compromiso, la empresa sigue abriendo esta tecnología a través de la conexión API, haciéndola accesible a </w:t>
      </w:r>
      <w:r>
        <w:lastRenderedPageBreak/>
        <w:t>investigadores, científicos y expertos de la industria para desbloquear el potencial de los datos del suelo y crear un futuro más sostenible.</w:t>
      </w:r>
    </w:p>
    <w:p w14:paraId="4F3EFD8F" w14:textId="77777777" w:rsidR="00AE57E1" w:rsidRDefault="00AE57E1" w:rsidP="00AE57E1"/>
    <w:p w14:paraId="3E9224F3" w14:textId="77777777" w:rsidR="00AE57E1" w:rsidRDefault="00AE57E1" w:rsidP="00AE57E1">
      <w:r>
        <w:t>Para más información sobre Biome Makers, visite https://biomemakers.com/.</w:t>
      </w:r>
    </w:p>
    <w:p w14:paraId="07A05B7E" w14:textId="77777777" w:rsidR="00AE57E1" w:rsidRDefault="00AE57E1" w:rsidP="00AE57E1"/>
    <w:p w14:paraId="2DE2A2C1" w14:textId="77777777" w:rsidR="00AE57E1" w:rsidRDefault="00AE57E1" w:rsidP="00AE57E1">
      <w:r>
        <w:t>Para consultas de los medios de comunicación y oportunidades de colaboración, póngase en contacto con:</w:t>
      </w:r>
    </w:p>
    <w:p w14:paraId="6A8A7F82" w14:textId="77777777" w:rsidR="00AE57E1" w:rsidRDefault="00AE57E1" w:rsidP="00AE57E1">
      <w:r>
        <w:t>Juan Vicente Beneitez</w:t>
      </w:r>
    </w:p>
    <w:p w14:paraId="5E4A7D4F" w14:textId="77777777" w:rsidR="00AE57E1" w:rsidRDefault="00AE57E1" w:rsidP="00AE57E1">
      <w:r>
        <w:t>juan.beneitez@biomemakers.com</w:t>
      </w:r>
    </w:p>
    <w:p w14:paraId="6AB62CCB" w14:textId="77777777" w:rsidR="00AE57E1" w:rsidRDefault="00AE57E1" w:rsidP="00AE57E1"/>
    <w:p w14:paraId="69E15391" w14:textId="77777777" w:rsidR="00AE57E1" w:rsidRPr="00AE57E1" w:rsidRDefault="00AE57E1" w:rsidP="00AE57E1">
      <w:pPr>
        <w:rPr>
          <w:b/>
          <w:bCs/>
        </w:rPr>
      </w:pPr>
      <w:r w:rsidRPr="00AE57E1">
        <w:rPr>
          <w:b/>
          <w:bCs/>
        </w:rPr>
        <w:t>Acerca de Biome Makers</w:t>
      </w:r>
    </w:p>
    <w:p w14:paraId="55168581" w14:textId="105CF19B" w:rsidR="00462B26" w:rsidRDefault="00AE57E1" w:rsidP="00AE57E1">
      <w:r>
        <w:t>Fundada en el Área de la Bahía de California en 2015, Biome Makers es uno de los principales líderes mundiales de AgTech, estableciendo el estándar en la salud del suelo con la tecnología BeCrop®. Basándose en la experiencia líder en la industria del microbioma del suelo y el aprendizaje automático, Biome Makers conecta la biología del suelo con la toma de decisiones agrícolas para optimizar las prácticas agrícolas y revertir la degradación de los suelos cultivables. Con laboratorios en todo el mundo, clientes en 6 continentes y más de 1MM de acres de tierra afectados, Biome Makers revitaliza la funcionalidad del suelo y la sostenibilidad agrícola en todo el mundo. Para más información, visite https://biomemakers.com/</w:t>
      </w:r>
      <w:r>
        <w:br/>
      </w:r>
      <w:r>
        <w:br/>
      </w:r>
      <w:r>
        <w:br/>
        <w:t>########</w:t>
      </w:r>
    </w:p>
    <w:sectPr w:rsidR="00462B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E1"/>
    <w:rsid w:val="0024429D"/>
    <w:rsid w:val="00462B26"/>
    <w:rsid w:val="00AA7142"/>
    <w:rsid w:val="00AE57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C6D0B"/>
  <w15:chartTrackingRefBased/>
  <w15:docId w15:val="{DA44A2DD-2C8F-4A98-9BF4-68B5EABB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670</Words>
  <Characters>3689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Martínez Sansogne</dc:creator>
  <cp:keywords/>
  <dc:description/>
  <cp:lastModifiedBy>Lucia Martínez Sansogne</cp:lastModifiedBy>
  <cp:revision>2</cp:revision>
  <dcterms:created xsi:type="dcterms:W3CDTF">2024-03-06T15:15:00Z</dcterms:created>
  <dcterms:modified xsi:type="dcterms:W3CDTF">2024-03-06T15:21:00Z</dcterms:modified>
</cp:coreProperties>
</file>